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5B" w:rsidRDefault="000C515B" w:rsidP="000C515B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13B5A">
        <w:rPr>
          <w:rFonts w:ascii="方正小标宋简体" w:eastAsia="方正小标宋简体" w:hint="eastAsia"/>
          <w:b/>
          <w:sz w:val="36"/>
          <w:szCs w:val="36"/>
        </w:rPr>
        <w:t>广东海洋大学201</w:t>
      </w:r>
      <w:r>
        <w:rPr>
          <w:rFonts w:ascii="方正小标宋简体" w:eastAsia="方正小标宋简体" w:hint="eastAsia"/>
          <w:b/>
          <w:sz w:val="36"/>
          <w:szCs w:val="36"/>
        </w:rPr>
        <w:t>8</w:t>
      </w:r>
      <w:r w:rsidRPr="00913B5A">
        <w:rPr>
          <w:rFonts w:ascii="方正小标宋简体" w:eastAsia="方正小标宋简体" w:hint="eastAsia"/>
          <w:b/>
          <w:sz w:val="36"/>
          <w:szCs w:val="36"/>
        </w:rPr>
        <w:t>年</w:t>
      </w:r>
      <w:r>
        <w:rPr>
          <w:rFonts w:ascii="方正小标宋简体" w:eastAsia="方正小标宋简体" w:hint="eastAsia"/>
          <w:b/>
          <w:sz w:val="36"/>
          <w:szCs w:val="36"/>
        </w:rPr>
        <w:t>上半年</w:t>
      </w:r>
      <w:r w:rsidRPr="00913B5A">
        <w:rPr>
          <w:rFonts w:ascii="方正小标宋简体" w:eastAsia="方正小标宋简体" w:hint="eastAsia"/>
          <w:b/>
          <w:sz w:val="36"/>
          <w:szCs w:val="36"/>
        </w:rPr>
        <w:t>分区域（种类）</w:t>
      </w:r>
    </w:p>
    <w:p w:rsidR="000C515B" w:rsidRDefault="000C515B" w:rsidP="000C515B"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13B5A">
        <w:rPr>
          <w:rFonts w:ascii="方正小标宋简体" w:eastAsia="方正小标宋简体" w:hint="eastAsia"/>
          <w:b/>
          <w:sz w:val="36"/>
          <w:szCs w:val="36"/>
        </w:rPr>
        <w:t>能源消费情况</w:t>
      </w:r>
      <w:r>
        <w:rPr>
          <w:rFonts w:ascii="方正小标宋简体" w:eastAsia="方正小标宋简体" w:hint="eastAsia"/>
          <w:b/>
          <w:sz w:val="36"/>
          <w:szCs w:val="36"/>
        </w:rPr>
        <w:t>公示</w:t>
      </w:r>
    </w:p>
    <w:p w:rsidR="000C515B" w:rsidRDefault="000C515B" w:rsidP="000C515B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41"/>
        <w:gridCol w:w="2309"/>
        <w:gridCol w:w="2376"/>
        <w:gridCol w:w="970"/>
        <w:gridCol w:w="1398"/>
        <w:gridCol w:w="1279"/>
        <w:gridCol w:w="1276"/>
        <w:gridCol w:w="1275"/>
        <w:gridCol w:w="1560"/>
        <w:gridCol w:w="992"/>
      </w:tblGrid>
      <w:tr w:rsidR="000C515B" w:rsidTr="0022507C">
        <w:trPr>
          <w:trHeight w:val="607"/>
        </w:trPr>
        <w:tc>
          <w:tcPr>
            <w:tcW w:w="3050" w:type="dxa"/>
            <w:gridSpan w:val="2"/>
            <w:vAlign w:val="center"/>
          </w:tcPr>
          <w:p w:rsidR="000C515B" w:rsidRPr="00AA3A32" w:rsidRDefault="000C515B" w:rsidP="0022507C">
            <w:pPr>
              <w:spacing w:line="300" w:lineRule="exact"/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区    域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(种类)</w:t>
            </w:r>
          </w:p>
        </w:tc>
        <w:tc>
          <w:tcPr>
            <w:tcW w:w="2376" w:type="dxa"/>
            <w:vAlign w:val="center"/>
          </w:tcPr>
          <w:p w:rsidR="000C515B" w:rsidRPr="00AA3A32" w:rsidRDefault="000C515B" w:rsidP="0022507C">
            <w:pPr>
              <w:spacing w:line="300" w:lineRule="exact"/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电表编号</w:t>
            </w:r>
          </w:p>
        </w:tc>
        <w:tc>
          <w:tcPr>
            <w:tcW w:w="970" w:type="dxa"/>
            <w:vAlign w:val="center"/>
          </w:tcPr>
          <w:p w:rsidR="000C515B" w:rsidRPr="00AA3A32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398" w:type="dxa"/>
            <w:vAlign w:val="center"/>
          </w:tcPr>
          <w:p w:rsidR="000C515B" w:rsidRPr="00AA3A32" w:rsidRDefault="000C515B" w:rsidP="0022507C">
            <w:pPr>
              <w:spacing w:line="300" w:lineRule="exact"/>
              <w:jc w:val="center"/>
              <w:rPr>
                <w:rFonts w:asciiTheme="minorEastAsia" w:hAnsiTheme="minorEastAsia" w:cs="宋体"/>
                <w:b/>
                <w:sz w:val="30"/>
                <w:szCs w:val="30"/>
              </w:rPr>
            </w:pPr>
            <w:r w:rsidRPr="00AA3A32">
              <w:rPr>
                <w:rFonts w:asciiTheme="minorEastAsia" w:hAnsiTheme="minorEastAsia" w:hint="eastAsia"/>
                <w:b/>
                <w:sz w:val="30"/>
                <w:szCs w:val="30"/>
              </w:rPr>
              <w:t>1—3月</w:t>
            </w:r>
          </w:p>
        </w:tc>
        <w:tc>
          <w:tcPr>
            <w:tcW w:w="1279" w:type="dxa"/>
            <w:vAlign w:val="center"/>
          </w:tcPr>
          <w:p w:rsidR="000C515B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4月</w:t>
            </w:r>
          </w:p>
        </w:tc>
        <w:tc>
          <w:tcPr>
            <w:tcW w:w="1276" w:type="dxa"/>
            <w:vAlign w:val="center"/>
          </w:tcPr>
          <w:p w:rsidR="000C515B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5月</w:t>
            </w:r>
          </w:p>
        </w:tc>
        <w:tc>
          <w:tcPr>
            <w:tcW w:w="1275" w:type="dxa"/>
            <w:vAlign w:val="center"/>
          </w:tcPr>
          <w:p w:rsidR="000C515B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6月</w:t>
            </w:r>
          </w:p>
        </w:tc>
        <w:tc>
          <w:tcPr>
            <w:tcW w:w="1560" w:type="dxa"/>
            <w:vAlign w:val="center"/>
          </w:tcPr>
          <w:p w:rsidR="000C515B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合计</w:t>
            </w:r>
          </w:p>
        </w:tc>
        <w:tc>
          <w:tcPr>
            <w:tcW w:w="992" w:type="dxa"/>
            <w:vAlign w:val="center"/>
          </w:tcPr>
          <w:p w:rsidR="000C515B" w:rsidRPr="00AA3A32" w:rsidRDefault="000C515B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</w:p>
        </w:tc>
      </w:tr>
      <w:tr w:rsidR="000C515B" w:rsidTr="0022507C">
        <w:trPr>
          <w:trHeight w:val="417"/>
        </w:trPr>
        <w:tc>
          <w:tcPr>
            <w:tcW w:w="3050" w:type="dxa"/>
            <w:gridSpan w:val="2"/>
            <w:vAlign w:val="center"/>
          </w:tcPr>
          <w:p w:rsidR="000C515B" w:rsidRPr="00030098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b/>
                <w:sz w:val="24"/>
                <w:szCs w:val="24"/>
              </w:rPr>
              <w:t>一、电能消费</w:t>
            </w:r>
          </w:p>
        </w:tc>
        <w:tc>
          <w:tcPr>
            <w:tcW w:w="2376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0C515B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5B" w:rsidRPr="00AA3A32" w:rsidRDefault="000C515B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湖光校区学生宿舍合计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50个电表合计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1575700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1321030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932670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2043490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5872890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8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水厂（泵站）合计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11个电表合计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387656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176039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180830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207727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952252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9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艺术学院（合计）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3849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33460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38400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69646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145355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工程训练中心（合计）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9个电表合计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9100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6080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10280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12860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38320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3"/>
        </w:trPr>
        <w:tc>
          <w:tcPr>
            <w:tcW w:w="741" w:type="dxa"/>
            <w:vMerge w:val="restart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第三实验楼</w:t>
            </w: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NO.204－251170－2010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31200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44000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185200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8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工程学院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NO.204-250953-2010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7600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15200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0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化学中心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NO.204－251370 2010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19200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9200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13600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7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分析中心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NO.204－251129 2010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72800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40400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45200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46800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205200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9"/>
        </w:trPr>
        <w:tc>
          <w:tcPr>
            <w:tcW w:w="741" w:type="dxa"/>
            <w:vMerge w:val="restart"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钟海楼</w:t>
            </w: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3C0816">
              <w:rPr>
                <w:rFonts w:asciiTheme="minorEastAsia" w:hAnsiTheme="minorEastAsia" w:cs="Arial"/>
                <w:sz w:val="24"/>
                <w:szCs w:val="24"/>
              </w:rPr>
              <w:t>A</w:t>
            </w:r>
            <w:r w:rsidRPr="003C0816">
              <w:rPr>
                <w:rFonts w:asciiTheme="minorEastAsia" w:hAnsiTheme="minorEastAsia" w:cs="Arial" w:hint="eastAsia"/>
                <w:sz w:val="24"/>
                <w:szCs w:val="24"/>
              </w:rPr>
              <w:t>、</w:t>
            </w:r>
            <w:r w:rsidRPr="003C0816">
              <w:rPr>
                <w:rFonts w:asciiTheme="minorEastAsia" w:hAnsiTheme="minorEastAsia" w:cs="Arial"/>
                <w:sz w:val="24"/>
                <w:szCs w:val="24"/>
              </w:rPr>
              <w:t>B</w:t>
            </w:r>
            <w:r w:rsidRPr="003C0816">
              <w:rPr>
                <w:rFonts w:asciiTheme="minorEastAsia" w:hAnsiTheme="minorEastAsia" w:cs="Arial" w:hint="eastAsia"/>
                <w:sz w:val="24"/>
                <w:szCs w:val="24"/>
              </w:rPr>
              <w:t>区教室合计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71063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58049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81249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91585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301946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4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网络机房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NO.140304366398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52800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2080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20240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75120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0"/>
        </w:trPr>
        <w:tc>
          <w:tcPr>
            <w:tcW w:w="741" w:type="dxa"/>
            <w:vMerge w:val="restart"/>
            <w:vAlign w:val="center"/>
          </w:tcPr>
          <w:p w:rsidR="00E33F6C" w:rsidRPr="00630D97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D9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体育学院</w:t>
            </w: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体育馆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4140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5780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16440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3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游泳场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NO.2002-038028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3143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5416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9147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9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网球场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NO.141213522252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4320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14580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4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东区运动场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NO.140304366370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3"/>
        </w:trPr>
        <w:tc>
          <w:tcPr>
            <w:tcW w:w="741" w:type="dxa"/>
            <w:vMerge w:val="restart"/>
            <w:vAlign w:val="center"/>
          </w:tcPr>
          <w:p w:rsidR="00E33F6C" w:rsidRPr="00630D97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0D97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2309" w:type="dxa"/>
            <w:vAlign w:val="center"/>
          </w:tcPr>
          <w:p w:rsidR="00E33F6C" w:rsidRPr="003C0816" w:rsidRDefault="00E33F6C" w:rsidP="0022507C">
            <w:pPr>
              <w:spacing w:line="3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兴农楼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35140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11980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67540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5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620828" w:rsidP="00B102FD">
            <w:pPr>
              <w:spacing w:line="3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牧草</w:t>
            </w:r>
            <w:r w:rsidR="00E33F6C" w:rsidRPr="003C0816">
              <w:rPr>
                <w:rFonts w:asciiTheme="minorEastAsia" w:hAnsiTheme="minorEastAsia" w:hint="eastAsia"/>
                <w:sz w:val="24"/>
                <w:szCs w:val="24"/>
              </w:rPr>
              <w:t>林果基地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NO.141213522251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15680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5440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8720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8560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38400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5"/>
        </w:trPr>
        <w:tc>
          <w:tcPr>
            <w:tcW w:w="741" w:type="dxa"/>
            <w:vMerge/>
            <w:vAlign w:val="center"/>
          </w:tcPr>
          <w:p w:rsidR="00E33F6C" w:rsidRPr="00AA3A32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E33F6C" w:rsidRPr="003C0816" w:rsidRDefault="00E33F6C" w:rsidP="00B102FD">
            <w:pPr>
              <w:spacing w:line="30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生物中心</w:t>
            </w:r>
          </w:p>
        </w:tc>
        <w:tc>
          <w:tcPr>
            <w:tcW w:w="2376" w:type="dxa"/>
            <w:vAlign w:val="center"/>
          </w:tcPr>
          <w:p w:rsidR="00E33F6C" w:rsidRPr="003C0816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NO.366395</w:t>
            </w:r>
          </w:p>
        </w:tc>
        <w:tc>
          <w:tcPr>
            <w:tcW w:w="970" w:type="dxa"/>
            <w:vAlign w:val="center"/>
          </w:tcPr>
          <w:p w:rsidR="00E33F6C" w:rsidRPr="003C0816" w:rsidRDefault="00E33F6C" w:rsidP="0022507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816"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7760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4240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8640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25120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图书馆总表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NO.130506 228736 2013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59500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107000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163500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452000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84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教学主楼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NO.80663767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68600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45600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49200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126000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289400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第二教学楼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NO：130506237089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25300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18900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18200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36700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99100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航海楼</w:t>
            </w:r>
          </w:p>
        </w:tc>
        <w:tc>
          <w:tcPr>
            <w:tcW w:w="2376" w:type="dxa"/>
            <w:vAlign w:val="center"/>
          </w:tcPr>
          <w:p w:rsidR="00E33F6C" w:rsidRPr="003D549A" w:rsidRDefault="00E33F6C" w:rsidP="00B102F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D549A">
              <w:rPr>
                <w:rFonts w:asciiTheme="minorEastAsia" w:hAnsiTheme="minorEastAsia" w:hint="eastAsia"/>
                <w:sz w:val="24"/>
                <w:szCs w:val="24"/>
              </w:rPr>
              <w:t>NO.130506237088</w:t>
            </w:r>
          </w:p>
        </w:tc>
        <w:tc>
          <w:tcPr>
            <w:tcW w:w="970" w:type="dxa"/>
            <w:vAlign w:val="center"/>
          </w:tcPr>
          <w:p w:rsidR="00E33F6C" w:rsidRDefault="00E33F6C" w:rsidP="00B102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51800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科技楼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关系式计算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98002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48129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187610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111453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445194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9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兴海楼（合计）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2个电表合计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27700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48500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51600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185800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0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兴教楼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NO.1028026350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30700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17800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20500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42800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111800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7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水产楼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NO.091213 668557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79600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60400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123200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274000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9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海博楼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2个电表合计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3840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25610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5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行政楼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NO.2000－00036601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40800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19500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33300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54900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148500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20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行政八号楼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NO.405205588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6960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4400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12960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28240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水生生物博物馆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F6067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NO.1112-371500 2002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15760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5960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8480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14080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44280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8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354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招待所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NO.1129718571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15540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7320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7200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24960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55020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339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综合服务中心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NO.141213522035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6270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5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饮食中心</w:t>
            </w:r>
          </w:p>
        </w:tc>
        <w:tc>
          <w:tcPr>
            <w:tcW w:w="2376" w:type="dxa"/>
            <w:vAlign w:val="center"/>
          </w:tcPr>
          <w:p w:rsidR="00E33F6C" w:rsidRPr="00CF52AB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CF52AB">
              <w:rPr>
                <w:rFonts w:asciiTheme="minorEastAsia" w:hAnsiTheme="minorEastAsia" w:hint="eastAsia"/>
                <w:sz w:val="24"/>
                <w:szCs w:val="24"/>
              </w:rPr>
              <w:t>11个电表（减1个电信分表）合计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278851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176641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186065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259680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901237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351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交通运输服务中心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NO.140304 365730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1460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3960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12640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348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校医院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NO.141213522034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9480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3480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5760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27120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04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西湖码头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NO.140203365707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411"/>
        </w:trPr>
        <w:tc>
          <w:tcPr>
            <w:tcW w:w="3050" w:type="dxa"/>
            <w:gridSpan w:val="2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湖光校区路灯及其他合计</w:t>
            </w:r>
          </w:p>
        </w:tc>
        <w:tc>
          <w:tcPr>
            <w:tcW w:w="2376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sz w:val="24"/>
                <w:szCs w:val="24"/>
              </w:rPr>
              <w:t>10个电表合计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40659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15860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10714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13008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80241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620828">
        <w:trPr>
          <w:trHeight w:val="486"/>
        </w:trPr>
        <w:tc>
          <w:tcPr>
            <w:tcW w:w="5426" w:type="dxa"/>
            <w:gridSpan w:val="3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湖光校区实用电量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3284451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2202765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2141481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3776501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11405198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620828">
        <w:trPr>
          <w:trHeight w:val="422"/>
        </w:trPr>
        <w:tc>
          <w:tcPr>
            <w:tcW w:w="5426" w:type="dxa"/>
            <w:gridSpan w:val="3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海滨校区实用电量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152300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94460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156040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154740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557540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620828">
        <w:trPr>
          <w:trHeight w:val="556"/>
        </w:trPr>
        <w:tc>
          <w:tcPr>
            <w:tcW w:w="5426" w:type="dxa"/>
            <w:gridSpan w:val="3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A3A3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全校实际用电量总计</w:t>
            </w:r>
          </w:p>
        </w:tc>
        <w:tc>
          <w:tcPr>
            <w:tcW w:w="970" w:type="dxa"/>
            <w:vAlign w:val="center"/>
          </w:tcPr>
          <w:p w:rsidR="00E33F6C" w:rsidRPr="00AA3A32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kwh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3436751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2297225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2297521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3931241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11962738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238B4" w:rsidTr="00620828">
        <w:trPr>
          <w:trHeight w:val="422"/>
        </w:trPr>
        <w:tc>
          <w:tcPr>
            <w:tcW w:w="5426" w:type="dxa"/>
            <w:gridSpan w:val="3"/>
            <w:vAlign w:val="center"/>
          </w:tcPr>
          <w:p w:rsidR="00D238B4" w:rsidRPr="00030098" w:rsidRDefault="00D238B4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二、食堂用天然气</w:t>
            </w:r>
          </w:p>
        </w:tc>
        <w:tc>
          <w:tcPr>
            <w:tcW w:w="970" w:type="dxa"/>
            <w:vAlign w:val="center"/>
          </w:tcPr>
          <w:p w:rsidR="00D238B4" w:rsidRPr="00030098" w:rsidRDefault="00D238B4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立方米</w:t>
            </w:r>
          </w:p>
        </w:tc>
        <w:tc>
          <w:tcPr>
            <w:tcW w:w="1398" w:type="dxa"/>
            <w:vAlign w:val="center"/>
          </w:tcPr>
          <w:p w:rsidR="00D238B4" w:rsidRPr="00F46764" w:rsidRDefault="00D238B4" w:rsidP="00DF21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68750</w:t>
            </w:r>
          </w:p>
        </w:tc>
        <w:tc>
          <w:tcPr>
            <w:tcW w:w="1279" w:type="dxa"/>
            <w:vAlign w:val="center"/>
          </w:tcPr>
          <w:p w:rsidR="00D238B4" w:rsidRPr="00DF21DD" w:rsidRDefault="00232AFB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41158</w:t>
            </w:r>
          </w:p>
        </w:tc>
        <w:tc>
          <w:tcPr>
            <w:tcW w:w="1276" w:type="dxa"/>
            <w:vAlign w:val="center"/>
          </w:tcPr>
          <w:p w:rsidR="00D238B4" w:rsidRPr="00DF21DD" w:rsidRDefault="00232AFB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40550</w:t>
            </w:r>
          </w:p>
        </w:tc>
        <w:tc>
          <w:tcPr>
            <w:tcW w:w="1275" w:type="dxa"/>
            <w:vAlign w:val="center"/>
          </w:tcPr>
          <w:p w:rsidR="00D238B4" w:rsidRPr="00DF21DD" w:rsidRDefault="00232AFB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35993</w:t>
            </w:r>
          </w:p>
        </w:tc>
        <w:tc>
          <w:tcPr>
            <w:tcW w:w="1560" w:type="dxa"/>
            <w:vAlign w:val="center"/>
          </w:tcPr>
          <w:p w:rsidR="00D238B4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186451</w:t>
            </w:r>
          </w:p>
        </w:tc>
        <w:tc>
          <w:tcPr>
            <w:tcW w:w="992" w:type="dxa"/>
            <w:vAlign w:val="center"/>
          </w:tcPr>
          <w:p w:rsidR="00D238B4" w:rsidRPr="00E33F6C" w:rsidRDefault="00D238B4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C515B" w:rsidTr="00620828">
        <w:trPr>
          <w:trHeight w:val="414"/>
        </w:trPr>
        <w:tc>
          <w:tcPr>
            <w:tcW w:w="5426" w:type="dxa"/>
            <w:gridSpan w:val="3"/>
            <w:vAlign w:val="center"/>
          </w:tcPr>
          <w:p w:rsidR="000C515B" w:rsidRPr="00030098" w:rsidRDefault="000C515B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三、公车柴油消费</w:t>
            </w:r>
          </w:p>
        </w:tc>
        <w:tc>
          <w:tcPr>
            <w:tcW w:w="970" w:type="dxa"/>
            <w:vAlign w:val="center"/>
          </w:tcPr>
          <w:p w:rsidR="000C515B" w:rsidRPr="00030098" w:rsidRDefault="000C515B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0C515B" w:rsidRPr="00030098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515B" w:rsidRPr="00E33F6C" w:rsidRDefault="000C515B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5B" w:rsidRPr="00E33F6C" w:rsidRDefault="000C515B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Tr="00DF21DD">
        <w:trPr>
          <w:trHeight w:val="292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交通运输服务部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36002.45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16662.15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17465.71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22480.46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92610.77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254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饮食服务中心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876.23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383.25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478.3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382.97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2120.75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332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资产与实验室管理处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403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学生公寓服务管理中心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198.57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41.77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41.77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82.6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364.71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C515B" w:rsidRPr="00AA3A32" w:rsidTr="00620828">
        <w:trPr>
          <w:trHeight w:val="426"/>
        </w:trPr>
        <w:tc>
          <w:tcPr>
            <w:tcW w:w="5426" w:type="dxa"/>
            <w:gridSpan w:val="3"/>
            <w:vAlign w:val="center"/>
          </w:tcPr>
          <w:p w:rsidR="000C515B" w:rsidRPr="00030098" w:rsidRDefault="000C515B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四、公车汽油消费</w:t>
            </w:r>
          </w:p>
        </w:tc>
        <w:tc>
          <w:tcPr>
            <w:tcW w:w="970" w:type="dxa"/>
            <w:vAlign w:val="center"/>
          </w:tcPr>
          <w:p w:rsidR="000C515B" w:rsidRPr="00030098" w:rsidRDefault="000C515B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0C515B" w:rsidRPr="00030098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515B" w:rsidRPr="00DF21DD" w:rsidRDefault="000C515B" w:rsidP="00DF21D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C515B" w:rsidRPr="00E33F6C" w:rsidRDefault="000C515B" w:rsidP="00E33F6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5B" w:rsidRPr="00E33F6C" w:rsidRDefault="000C515B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322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交通运输服务部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6717.38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2296.76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2172.85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2918.86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14105.85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338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饮食服务中心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35.62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35.62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33F6C" w:rsidRPr="00AA3A32" w:rsidTr="00DF21DD">
        <w:trPr>
          <w:trHeight w:val="358"/>
        </w:trPr>
        <w:tc>
          <w:tcPr>
            <w:tcW w:w="5426" w:type="dxa"/>
            <w:gridSpan w:val="3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30098">
              <w:rPr>
                <w:rFonts w:asciiTheme="minorEastAsia" w:hAnsiTheme="minorEastAsia" w:cs="Arial" w:hint="eastAsia"/>
                <w:sz w:val="24"/>
                <w:szCs w:val="24"/>
              </w:rPr>
              <w:t>保卫处</w:t>
            </w:r>
          </w:p>
        </w:tc>
        <w:tc>
          <w:tcPr>
            <w:tcW w:w="970" w:type="dxa"/>
            <w:vAlign w:val="center"/>
          </w:tcPr>
          <w:p w:rsidR="00E33F6C" w:rsidRPr="00030098" w:rsidRDefault="00E33F6C" w:rsidP="0022507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0098">
              <w:rPr>
                <w:rFonts w:asciiTheme="minorEastAsia" w:hAnsiTheme="minorEastAsia" w:hint="eastAsia"/>
                <w:sz w:val="24"/>
                <w:szCs w:val="24"/>
              </w:rPr>
              <w:t>升</w:t>
            </w:r>
          </w:p>
        </w:tc>
        <w:tc>
          <w:tcPr>
            <w:tcW w:w="1398" w:type="dxa"/>
            <w:vAlign w:val="center"/>
          </w:tcPr>
          <w:p w:rsidR="00E33F6C" w:rsidRPr="00F46764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4676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777.34</w:t>
            </w:r>
          </w:p>
        </w:tc>
        <w:tc>
          <w:tcPr>
            <w:tcW w:w="1279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319.45</w:t>
            </w:r>
          </w:p>
        </w:tc>
        <w:tc>
          <w:tcPr>
            <w:tcW w:w="1276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294.54</w:t>
            </w:r>
          </w:p>
        </w:tc>
        <w:tc>
          <w:tcPr>
            <w:tcW w:w="1275" w:type="dxa"/>
            <w:vAlign w:val="center"/>
          </w:tcPr>
          <w:p w:rsidR="00E33F6C" w:rsidRPr="00DF21DD" w:rsidRDefault="00E33F6C" w:rsidP="00DF21D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DF21DD">
              <w:rPr>
                <w:rFonts w:asciiTheme="minorEastAsia" w:hAnsiTheme="minorEastAsia" w:hint="eastAsia"/>
                <w:sz w:val="24"/>
                <w:szCs w:val="24"/>
              </w:rPr>
              <w:t>379.04</w:t>
            </w:r>
          </w:p>
        </w:tc>
        <w:tc>
          <w:tcPr>
            <w:tcW w:w="1560" w:type="dxa"/>
            <w:vAlign w:val="center"/>
          </w:tcPr>
          <w:p w:rsidR="00E33F6C" w:rsidRPr="00E33F6C" w:rsidRDefault="00E33F6C" w:rsidP="00E33F6C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E33F6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1770.37</w:t>
            </w:r>
          </w:p>
        </w:tc>
        <w:tc>
          <w:tcPr>
            <w:tcW w:w="992" w:type="dxa"/>
            <w:vAlign w:val="center"/>
          </w:tcPr>
          <w:p w:rsidR="00E33F6C" w:rsidRPr="00E33F6C" w:rsidRDefault="00E33F6C" w:rsidP="00E33F6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645814" w:rsidRDefault="00645814"/>
    <w:sectPr w:rsidR="00645814" w:rsidSect="005651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0EB" w:rsidRDefault="009B00EB" w:rsidP="002F6067">
      <w:r>
        <w:separator/>
      </w:r>
    </w:p>
  </w:endnote>
  <w:endnote w:type="continuationSeparator" w:id="1">
    <w:p w:rsidR="009B00EB" w:rsidRDefault="009B00EB" w:rsidP="002F6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0EB" w:rsidRDefault="009B00EB" w:rsidP="002F6067">
      <w:r>
        <w:separator/>
      </w:r>
    </w:p>
  </w:footnote>
  <w:footnote w:type="continuationSeparator" w:id="1">
    <w:p w:rsidR="009B00EB" w:rsidRDefault="009B00EB" w:rsidP="002F6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15B"/>
    <w:rsid w:val="000C515B"/>
    <w:rsid w:val="00172B34"/>
    <w:rsid w:val="00220AA8"/>
    <w:rsid w:val="00232AFB"/>
    <w:rsid w:val="002F6067"/>
    <w:rsid w:val="003A285D"/>
    <w:rsid w:val="00620828"/>
    <w:rsid w:val="00645814"/>
    <w:rsid w:val="008B64DE"/>
    <w:rsid w:val="009436D6"/>
    <w:rsid w:val="009B00EB"/>
    <w:rsid w:val="00A34684"/>
    <w:rsid w:val="00C90E1F"/>
    <w:rsid w:val="00D016EE"/>
    <w:rsid w:val="00D238B4"/>
    <w:rsid w:val="00DF21DD"/>
    <w:rsid w:val="00E3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60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60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388</Words>
  <Characters>2212</Characters>
  <Application>Microsoft Office Word</Application>
  <DocSecurity>0</DocSecurity>
  <Lines>18</Lines>
  <Paragraphs>5</Paragraphs>
  <ScaleCrop>false</ScaleCrop>
  <Company>china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2018-07-16T00:31:00Z</dcterms:created>
  <dcterms:modified xsi:type="dcterms:W3CDTF">2018-07-16T01:57:00Z</dcterms:modified>
</cp:coreProperties>
</file>